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59AD" w14:textId="06F7DFF3" w:rsidR="00EA4394" w:rsidRPr="005913E4" w:rsidRDefault="00EA4394" w:rsidP="005913E4">
      <w:pPr>
        <w:rPr>
          <w:rFonts w:asciiTheme="minorEastAsia" w:hAnsiTheme="minorEastAsia"/>
        </w:rPr>
      </w:pPr>
      <w:r w:rsidRPr="005913E4">
        <w:rPr>
          <w:rFonts w:asciiTheme="minorEastAsia" w:hAnsiTheme="minorEastAsia" w:hint="eastAsia"/>
        </w:rPr>
        <w:t>経済産業</w:t>
      </w:r>
      <w:r w:rsidR="005913E4" w:rsidRPr="005913E4">
        <w:rPr>
          <w:rFonts w:asciiTheme="minorEastAsia" w:hAnsiTheme="minorEastAsia" w:hint="eastAsia"/>
        </w:rPr>
        <w:t xml:space="preserve">大臣　</w:t>
      </w:r>
      <w:hyperlink r:id="rId7" w:history="1">
        <w:r w:rsidR="005913E4" w:rsidRPr="005913E4">
          <w:rPr>
            <w:rFonts w:asciiTheme="minorEastAsia" w:hAnsiTheme="minorEastAsia"/>
          </w:rPr>
          <w:t>梶山弘志</w:t>
        </w:r>
      </w:hyperlink>
      <w:r w:rsidR="005913E4" w:rsidRPr="005913E4">
        <w:rPr>
          <w:rFonts w:asciiTheme="minorEastAsia" w:hAnsiTheme="minorEastAsia" w:hint="eastAsia"/>
        </w:rPr>
        <w:t xml:space="preserve">　様</w:t>
      </w:r>
    </w:p>
    <w:p w14:paraId="047431AE" w14:textId="24DD7B8F" w:rsidR="005913E4" w:rsidRDefault="005913E4" w:rsidP="005913E4">
      <w:pPr>
        <w:ind w:right="840"/>
        <w:jc w:val="right"/>
        <w:rPr>
          <w:rFonts w:asciiTheme="minorEastAsia" w:hAnsiTheme="minorEastAsia"/>
          <w:szCs w:val="21"/>
        </w:rPr>
      </w:pPr>
      <w:r>
        <w:rPr>
          <w:rFonts w:asciiTheme="minorEastAsia" w:hAnsiTheme="minorEastAsia" w:hint="eastAsia"/>
          <w:szCs w:val="21"/>
        </w:rPr>
        <w:t>2020年5月</w:t>
      </w:r>
      <w:r w:rsidR="009A7E1B">
        <w:rPr>
          <w:rFonts w:asciiTheme="minorEastAsia" w:hAnsiTheme="minorEastAsia" w:hint="eastAsia"/>
          <w:szCs w:val="21"/>
        </w:rPr>
        <w:t>21</w:t>
      </w:r>
      <w:r>
        <w:rPr>
          <w:rFonts w:asciiTheme="minorEastAsia" w:hAnsiTheme="minorEastAsia" w:hint="eastAsia"/>
          <w:szCs w:val="21"/>
        </w:rPr>
        <w:t>日</w:t>
      </w:r>
    </w:p>
    <w:p w14:paraId="78A29F39" w14:textId="77777777" w:rsidR="005913E4" w:rsidRDefault="005913E4" w:rsidP="005913E4">
      <w:pPr>
        <w:jc w:val="right"/>
        <w:rPr>
          <w:rFonts w:asciiTheme="minorEastAsia" w:hAnsiTheme="minorEastAsia"/>
          <w:szCs w:val="21"/>
        </w:rPr>
      </w:pPr>
      <w:r>
        <w:rPr>
          <w:rFonts w:asciiTheme="minorEastAsia" w:hAnsiTheme="minorEastAsia" w:hint="eastAsia"/>
          <w:szCs w:val="21"/>
        </w:rPr>
        <w:t>前衆議院議員・大平喜信</w:t>
      </w:r>
    </w:p>
    <w:p w14:paraId="11C344B2"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日本共産党岡山県委員会</w:t>
      </w:r>
    </w:p>
    <w:p w14:paraId="0B2F253A"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日本共産党広島県委員会</w:t>
      </w:r>
    </w:p>
    <w:p w14:paraId="2AB3DD44"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日本共産党山口県委員会</w:t>
      </w:r>
    </w:p>
    <w:p w14:paraId="513C4036"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日本共産党鳥取県委員会</w:t>
      </w:r>
    </w:p>
    <w:p w14:paraId="0F782E8A"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日本共産党島根県委員会</w:t>
      </w:r>
    </w:p>
    <w:p w14:paraId="6A897F3C" w14:textId="77777777" w:rsidR="00073DCD" w:rsidRPr="00073DCD" w:rsidRDefault="00073DCD" w:rsidP="00073DCD">
      <w:pPr>
        <w:rPr>
          <w:rFonts w:asciiTheme="minorEastAsia" w:hAnsiTheme="minorEastAsia"/>
        </w:rPr>
      </w:pPr>
      <w:r w:rsidRPr="00073DCD">
        <w:rPr>
          <w:rFonts w:asciiTheme="minorEastAsia" w:hAnsiTheme="minorEastAsia" w:hint="eastAsia"/>
        </w:rPr>
        <w:t>新型コロナ問題でのご努力に敬意を表します。</w:t>
      </w:r>
    </w:p>
    <w:p w14:paraId="37E318FC" w14:textId="77777777" w:rsidR="00073DCD" w:rsidRPr="00073DCD" w:rsidRDefault="00073DCD" w:rsidP="00073DCD">
      <w:pPr>
        <w:rPr>
          <w:rFonts w:asciiTheme="minorEastAsia" w:hAnsiTheme="minorEastAsia"/>
        </w:rPr>
      </w:pPr>
    </w:p>
    <w:p w14:paraId="1E423C83" w14:textId="77777777" w:rsidR="00073DCD" w:rsidRPr="00073DCD" w:rsidRDefault="00073DCD" w:rsidP="00073DCD">
      <w:pPr>
        <w:rPr>
          <w:rFonts w:asciiTheme="minorEastAsia" w:hAnsiTheme="minorEastAsia"/>
        </w:rPr>
      </w:pPr>
      <w:r w:rsidRPr="00073DCD">
        <w:rPr>
          <w:rFonts w:asciiTheme="minorEastAsia" w:hAnsiTheme="minorEastAsia" w:hint="eastAsia"/>
        </w:rPr>
        <w:t>私たち中国</w:t>
      </w:r>
      <w:r w:rsidRPr="00073DCD">
        <w:rPr>
          <w:rFonts w:asciiTheme="minorEastAsia" w:hAnsiTheme="minorEastAsia"/>
        </w:rPr>
        <w:t>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6E183392" w14:textId="77777777" w:rsidR="00073DCD" w:rsidRPr="00073DCD" w:rsidRDefault="00073DCD" w:rsidP="00073DCD">
      <w:pPr>
        <w:rPr>
          <w:rFonts w:asciiTheme="minorEastAsia" w:hAnsiTheme="minorEastAsia"/>
        </w:rPr>
      </w:pPr>
      <w:r w:rsidRPr="00073DCD">
        <w:rPr>
          <w:rFonts w:asciiTheme="minorEastAsia" w:hAnsiTheme="minorEastAsia" w:hint="eastAsia"/>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6E572C11" w14:textId="48F862FA" w:rsidR="005913E4" w:rsidRPr="00073DCD" w:rsidRDefault="005913E4" w:rsidP="005913E4">
      <w:pPr>
        <w:rPr>
          <w:rFonts w:asciiTheme="minorEastAsia" w:hAnsiTheme="minorEastAsia"/>
        </w:rPr>
      </w:pPr>
    </w:p>
    <w:p w14:paraId="7BF9F2D3" w14:textId="680F413D" w:rsidR="005913E4" w:rsidRPr="005913E4" w:rsidRDefault="005913E4" w:rsidP="005913E4">
      <w:pPr>
        <w:rPr>
          <w:rFonts w:asciiTheme="minorEastAsia" w:hAnsiTheme="minorEastAsia"/>
          <w:b/>
          <w:bCs/>
          <w:sz w:val="24"/>
          <w:szCs w:val="24"/>
          <w:bdr w:val="single" w:sz="4" w:space="0" w:color="auto"/>
        </w:rPr>
      </w:pPr>
      <w:r w:rsidRPr="005913E4">
        <w:rPr>
          <w:rFonts w:asciiTheme="minorEastAsia" w:hAnsiTheme="minorEastAsia" w:hint="eastAsia"/>
          <w:b/>
          <w:bCs/>
          <w:sz w:val="24"/>
          <w:szCs w:val="24"/>
          <w:bdr w:val="single" w:sz="4" w:space="0" w:color="auto"/>
        </w:rPr>
        <w:t>岡山県委員会からの要請</w:t>
      </w:r>
    </w:p>
    <w:p w14:paraId="2C46B8F9" w14:textId="77777777" w:rsidR="005913E4" w:rsidRDefault="005913E4" w:rsidP="005913E4">
      <w:pPr>
        <w:rPr>
          <w:rFonts w:asciiTheme="minorEastAsia" w:hAnsiTheme="minorEastAsia"/>
        </w:rPr>
      </w:pPr>
    </w:p>
    <w:p w14:paraId="43C98E44" w14:textId="0CC2910D"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事業主に対して、融資や利子補給にとどまらず、経営や雇用の持続のための補助制度を構築すること。特に固定費に対する補助を迅速に行うこと。制度構築に当たっては、事業への影響の長期化に鑑み、継続・反復的なものとすること。</w:t>
      </w:r>
    </w:p>
    <w:p w14:paraId="2663A411" w14:textId="1D0BFE0B"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影響を受けたすべての事業者、個人に無条件で補償をおこなうこと。前年度比較ができない新規開業者に対しても補償をおこなうこと。</w:t>
      </w:r>
    </w:p>
    <w:p w14:paraId="5799E017" w14:textId="6FFDD6F1"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国税や雇用保険料等の減免を行うこと。</w:t>
      </w:r>
    </w:p>
    <w:p w14:paraId="4536A9DF" w14:textId="55648788" w:rsidR="005913E4" w:rsidRPr="005913E4" w:rsidRDefault="005913E4" w:rsidP="005913E4">
      <w:pPr>
        <w:pStyle w:val="a3"/>
        <w:numPr>
          <w:ilvl w:val="0"/>
          <w:numId w:val="2"/>
        </w:numPr>
        <w:ind w:leftChars="0"/>
        <w:rPr>
          <w:rFonts w:asciiTheme="minorEastAsia" w:hAnsiTheme="minorEastAsia"/>
        </w:rPr>
      </w:pPr>
      <w:r w:rsidRPr="005913E4">
        <w:rPr>
          <w:rFonts w:asciiTheme="minorEastAsia" w:hAnsiTheme="minorEastAsia" w:hint="eastAsia"/>
        </w:rPr>
        <w:t>「納付の猶予、換価の猶予では、1年後に大きな負担がかかるので申請できない」という声が多くある。</w:t>
      </w:r>
    </w:p>
    <w:p w14:paraId="5D1FAFD8" w14:textId="038F11DD"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自治体が</w:t>
      </w:r>
      <w:r>
        <w:rPr>
          <w:rFonts w:asciiTheme="minorEastAsia" w:hAnsiTheme="minorEastAsia" w:hint="eastAsia"/>
        </w:rPr>
        <w:t>業者に対して、</w:t>
      </w:r>
      <w:r w:rsidRPr="005913E4">
        <w:rPr>
          <w:rFonts w:asciiTheme="minorEastAsia" w:hAnsiTheme="minorEastAsia" w:hint="eastAsia"/>
        </w:rPr>
        <w:t>税や公共料金等の減免を行う際に財政支援すること。</w:t>
      </w:r>
    </w:p>
    <w:p w14:paraId="23A9D786" w14:textId="2AE01F25" w:rsidR="005913E4" w:rsidRPr="005913E4" w:rsidRDefault="005913E4" w:rsidP="005913E4">
      <w:pPr>
        <w:pStyle w:val="a3"/>
        <w:numPr>
          <w:ilvl w:val="0"/>
          <w:numId w:val="4"/>
        </w:numPr>
        <w:ind w:leftChars="0"/>
        <w:rPr>
          <w:rFonts w:asciiTheme="minorEastAsia" w:hAnsiTheme="minorEastAsia"/>
        </w:rPr>
      </w:pPr>
      <w:r>
        <w:rPr>
          <w:rFonts w:asciiTheme="minorEastAsia" w:hAnsiTheme="minorEastAsia" w:hint="eastAsia"/>
        </w:rPr>
        <w:t>業者に対する</w:t>
      </w:r>
      <w:r w:rsidRPr="005913E4">
        <w:rPr>
          <w:rFonts w:asciiTheme="minorEastAsia" w:hAnsiTheme="minorEastAsia" w:hint="eastAsia"/>
        </w:rPr>
        <w:t>公共料金の免除、家賃支援をただちに進めること。</w:t>
      </w:r>
    </w:p>
    <w:p w14:paraId="45BDF24A" w14:textId="4360F2C7"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自身の物件で事業をおこなっている事業者は、物件取得や整備の際の借入金返済や固定資産税の支払いに困っている。返済猶予や納税猶予ではなく、減免や支援制度の創設を。</w:t>
      </w:r>
    </w:p>
    <w:p w14:paraId="2304ED15" w14:textId="72D4C541"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持続化給付金は、ウェブ申請だけでなく、窓口での紙による申請も認めること。相談窓口を増やすこと。そのための財政支援をおこなうこと。</w:t>
      </w:r>
    </w:p>
    <w:p w14:paraId="0F07FD33" w14:textId="52241713" w:rsidR="005913E4" w:rsidRPr="005913E4" w:rsidRDefault="005913E4" w:rsidP="005913E4">
      <w:pPr>
        <w:pStyle w:val="a3"/>
        <w:numPr>
          <w:ilvl w:val="0"/>
          <w:numId w:val="2"/>
        </w:numPr>
        <w:ind w:leftChars="0"/>
        <w:rPr>
          <w:rFonts w:asciiTheme="minorEastAsia" w:hAnsiTheme="minorEastAsia"/>
        </w:rPr>
      </w:pPr>
      <w:r w:rsidRPr="005913E4">
        <w:rPr>
          <w:rFonts w:asciiTheme="minorEastAsia" w:hAnsiTheme="minorEastAsia"/>
        </w:rPr>
        <w:t>岡山県内の申請サポート会場は県南の</w:t>
      </w:r>
      <w:smartTag w:uri="schemas-MSNCTYST-com/MSNCTYST" w:element="MSNCTYST">
        <w:smartTagPr>
          <w:attr w:name="Address" w:val="岡山市"/>
          <w:attr w:name="AddressList" w:val="33:岡山県岡山市;"/>
        </w:smartTagPr>
        <w:r w:rsidRPr="005913E4">
          <w:rPr>
            <w:rFonts w:asciiTheme="minorEastAsia" w:hAnsiTheme="minorEastAsia"/>
          </w:rPr>
          <w:t>岡山市</w:t>
        </w:r>
      </w:smartTag>
      <w:r w:rsidRPr="005913E4">
        <w:rPr>
          <w:rFonts w:asciiTheme="minorEastAsia" w:hAnsiTheme="minorEastAsia"/>
        </w:rPr>
        <w:t>に1か所のみ</w:t>
      </w:r>
      <w:r w:rsidRPr="005913E4">
        <w:rPr>
          <w:rFonts w:asciiTheme="minorEastAsia" w:hAnsiTheme="minorEastAsia" w:hint="eastAsia"/>
        </w:rPr>
        <w:t>。少なくとも西部や県北</w:t>
      </w:r>
      <w:r w:rsidRPr="005913E4">
        <w:rPr>
          <w:rFonts w:asciiTheme="minorEastAsia" w:hAnsiTheme="minorEastAsia" w:hint="eastAsia"/>
        </w:rPr>
        <w:lastRenderedPageBreak/>
        <w:t>にも設置してほしいという声が多い。</w:t>
      </w:r>
    </w:p>
    <w:p w14:paraId="40893457" w14:textId="079F84B5"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持続化給付金を一度限りにせず、状況に応じて継続的に給付すること。給付金額を増額すること。審査は迅速におこなうこと。</w:t>
      </w:r>
    </w:p>
    <w:p w14:paraId="6AA9CAE4" w14:textId="6A96CB15"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多くの小規模事業者は事業継続できるのか、やめるのかの分かれ道になっている。収束後も客足が戻るまで長期間を要することにも不安を感じている。迅速で、継続的な支援策を講じていただきたい。</w:t>
      </w:r>
    </w:p>
    <w:p w14:paraId="0ED96C24" w14:textId="02555538"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飲食店にテイクアウトを導入する際の保健所等の手続きをできる限り簡素化すること。テイクアウト製品化に必要な経費を支援すること。</w:t>
      </w:r>
    </w:p>
    <w:p w14:paraId="4616565A" w14:textId="35CFE9E6"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観光業について、インバウンドや県外への移動自粛が続く中、長期にわたり深刻な減収が続くと考えられる。ｇｏｔｏキャンペーンまで待てない。事業を維持するために今必要な支援、長期にわたる支援を。</w:t>
      </w:r>
    </w:p>
    <w:p w14:paraId="61FB9A27" w14:textId="131E6A5C"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今後、休業要請・自粛要請等をおこなう場合には、減収補填策と一体に行うこと。</w:t>
      </w:r>
    </w:p>
    <w:p w14:paraId="045EA6BA" w14:textId="77777777" w:rsidR="005913E4" w:rsidRPr="005913E4" w:rsidRDefault="005913E4" w:rsidP="005913E4">
      <w:pPr>
        <w:rPr>
          <w:rFonts w:asciiTheme="minorEastAsia" w:hAnsiTheme="minorEastAsia"/>
        </w:rPr>
      </w:pPr>
    </w:p>
    <w:p w14:paraId="7A4619A4" w14:textId="4DA1E8AD" w:rsidR="00276956" w:rsidRPr="005E230F" w:rsidRDefault="00276956" w:rsidP="00EA4394">
      <w:pPr>
        <w:rPr>
          <w:rFonts w:asciiTheme="minorEastAsia" w:hAnsiTheme="minorEastAsia"/>
          <w:b/>
          <w:bCs/>
          <w:sz w:val="24"/>
          <w:szCs w:val="24"/>
          <w:bdr w:val="single" w:sz="4" w:space="0" w:color="auto"/>
        </w:rPr>
      </w:pPr>
      <w:r w:rsidRPr="005E230F">
        <w:rPr>
          <w:rFonts w:asciiTheme="minorEastAsia" w:hAnsiTheme="minorEastAsia" w:hint="eastAsia"/>
          <w:b/>
          <w:bCs/>
          <w:sz w:val="24"/>
          <w:szCs w:val="24"/>
          <w:bdr w:val="single" w:sz="4" w:space="0" w:color="auto"/>
        </w:rPr>
        <w:t>広島県</w:t>
      </w:r>
      <w:r w:rsidR="005913E4" w:rsidRPr="005E230F">
        <w:rPr>
          <w:rFonts w:asciiTheme="minorEastAsia" w:hAnsiTheme="minorEastAsia" w:hint="eastAsia"/>
          <w:b/>
          <w:bCs/>
          <w:sz w:val="24"/>
          <w:szCs w:val="24"/>
          <w:bdr w:val="single" w:sz="4" w:space="0" w:color="auto"/>
        </w:rPr>
        <w:t>委員会からの要請</w:t>
      </w:r>
    </w:p>
    <w:p w14:paraId="1D0DBF65" w14:textId="5E30A801" w:rsidR="00EA4394" w:rsidRPr="006D5DD7" w:rsidRDefault="00EA4394" w:rsidP="005913E4">
      <w:pPr>
        <w:pStyle w:val="a3"/>
        <w:numPr>
          <w:ilvl w:val="0"/>
          <w:numId w:val="6"/>
        </w:numPr>
        <w:ind w:leftChars="0"/>
        <w:rPr>
          <w:rFonts w:asciiTheme="majorEastAsia" w:eastAsiaTheme="majorEastAsia" w:hAnsiTheme="majorEastAsia"/>
        </w:rPr>
      </w:pPr>
      <w:r w:rsidRPr="006D5DD7">
        <w:rPr>
          <w:rFonts w:asciiTheme="majorEastAsia" w:eastAsiaTheme="majorEastAsia" w:hAnsiTheme="majorEastAsia" w:hint="eastAsia"/>
        </w:rPr>
        <w:t>事業継続と雇用維持</w:t>
      </w:r>
    </w:p>
    <w:p w14:paraId="0C9F79D9" w14:textId="72DE4FFE" w:rsidR="00EA4394" w:rsidRPr="00EA4394" w:rsidRDefault="00EA4394" w:rsidP="00EA4394">
      <w:pPr>
        <w:pStyle w:val="a3"/>
        <w:numPr>
          <w:ilvl w:val="0"/>
          <w:numId w:val="1"/>
        </w:numPr>
        <w:ind w:leftChars="0"/>
        <w:rPr>
          <w:rFonts w:asciiTheme="minorEastAsia" w:hAnsiTheme="minorEastAsia"/>
        </w:rPr>
      </w:pPr>
      <w:r w:rsidRPr="00EA4394">
        <w:rPr>
          <w:rFonts w:asciiTheme="minorEastAsia" w:hAnsiTheme="minorEastAsia" w:hint="eastAsia"/>
        </w:rPr>
        <w:t>中小企業・自営業者・フリーランスへ休業要請と一体に生活・営業できる補償をおこなうこと。</w:t>
      </w:r>
    </w:p>
    <w:p w14:paraId="5D1237F2" w14:textId="75515DAD" w:rsidR="00EA4394" w:rsidRPr="00EA4394" w:rsidRDefault="00EA4394" w:rsidP="00EA4394">
      <w:pPr>
        <w:pStyle w:val="a3"/>
        <w:numPr>
          <w:ilvl w:val="0"/>
          <w:numId w:val="2"/>
        </w:numPr>
        <w:ind w:leftChars="0"/>
        <w:rPr>
          <w:rFonts w:asciiTheme="minorEastAsia" w:hAnsiTheme="minorEastAsia"/>
        </w:rPr>
      </w:pPr>
      <w:r w:rsidRPr="00EA4394">
        <w:rPr>
          <w:rFonts w:asciiTheme="minorEastAsia" w:hAnsiTheme="minorEastAsia" w:hint="eastAsia"/>
        </w:rPr>
        <w:t>（海田町）町段階で業者などへの一律の給付金支給は困難。国や県に営業を支えるためのさらなる給付金支給を求める。</w:t>
      </w:r>
    </w:p>
    <w:p w14:paraId="1EF92F02" w14:textId="723B771B" w:rsidR="00EA4394" w:rsidRPr="00BE5DF7" w:rsidRDefault="00EA4394" w:rsidP="00EA4394">
      <w:pPr>
        <w:pStyle w:val="a3"/>
        <w:numPr>
          <w:ilvl w:val="0"/>
          <w:numId w:val="2"/>
        </w:numPr>
        <w:ind w:leftChars="0"/>
        <w:rPr>
          <w:rFonts w:asciiTheme="minorEastAsia" w:hAnsiTheme="minorEastAsia"/>
        </w:rPr>
      </w:pPr>
      <w:r>
        <w:rPr>
          <w:rFonts w:asciiTheme="minorEastAsia" w:hAnsiTheme="minorEastAsia" w:hint="eastAsia"/>
        </w:rPr>
        <w:t>（呉市）</w:t>
      </w:r>
      <w:r w:rsidRPr="00BE5DF7">
        <w:rPr>
          <w:rFonts w:asciiTheme="minorEastAsia" w:hAnsiTheme="minorEastAsia" w:hint="eastAsia"/>
        </w:rPr>
        <w:t>補償は待ったなしのところまで来ており急がれる。深刻である</w:t>
      </w:r>
      <w:r>
        <w:rPr>
          <w:rFonts w:asciiTheme="minorEastAsia" w:hAnsiTheme="minorEastAsia" w:hint="eastAsia"/>
        </w:rPr>
        <w:t>。街そのものがなくなるのではないかとの不安が広がっている</w:t>
      </w:r>
      <w:r w:rsidRPr="00BE5DF7">
        <w:rPr>
          <w:rFonts w:asciiTheme="minorEastAsia" w:hAnsiTheme="minorEastAsia" w:hint="eastAsia"/>
        </w:rPr>
        <w:t>。</w:t>
      </w:r>
    </w:p>
    <w:p w14:paraId="588D2F60" w14:textId="2E122CB8" w:rsidR="00EA4394" w:rsidRPr="00BE5DF7" w:rsidRDefault="00EA4394" w:rsidP="00EA4394">
      <w:pPr>
        <w:pStyle w:val="a3"/>
        <w:numPr>
          <w:ilvl w:val="0"/>
          <w:numId w:val="2"/>
        </w:numPr>
        <w:ind w:leftChars="0"/>
        <w:rPr>
          <w:rFonts w:asciiTheme="minorEastAsia" w:hAnsiTheme="minorEastAsia"/>
        </w:rPr>
      </w:pPr>
      <w:r>
        <w:rPr>
          <w:rFonts w:asciiTheme="minorEastAsia" w:hAnsiTheme="minorEastAsia" w:hint="eastAsia"/>
        </w:rPr>
        <w:t>（福山市）中小企業の家賃補助や減収の補填の制度を創設して欲しい。</w:t>
      </w:r>
    </w:p>
    <w:p w14:paraId="3B5F52F0" w14:textId="26A32AAF" w:rsidR="00EA4394" w:rsidRDefault="00EA4394" w:rsidP="00EA4394">
      <w:pPr>
        <w:pStyle w:val="a3"/>
        <w:numPr>
          <w:ilvl w:val="0"/>
          <w:numId w:val="2"/>
        </w:numPr>
        <w:ind w:leftChars="0"/>
        <w:rPr>
          <w:rFonts w:asciiTheme="minorEastAsia" w:hAnsiTheme="minorEastAsia"/>
        </w:rPr>
      </w:pPr>
      <w:r>
        <w:rPr>
          <w:rFonts w:asciiTheme="minorEastAsia" w:hAnsiTheme="minorEastAsia" w:hint="eastAsia"/>
        </w:rPr>
        <w:t>（竹原市）休業要請と一体に生活・営業できる補償を急いでください</w:t>
      </w:r>
      <w:r w:rsidRPr="00BE5DF7">
        <w:rPr>
          <w:rFonts w:asciiTheme="minorEastAsia" w:hAnsiTheme="minorEastAsia" w:hint="eastAsia"/>
        </w:rPr>
        <w:t>。</w:t>
      </w:r>
    </w:p>
    <w:p w14:paraId="52FD8B97" w14:textId="1A243392" w:rsidR="00EA4394" w:rsidRDefault="00EA4394" w:rsidP="00EA4394">
      <w:pPr>
        <w:pStyle w:val="a3"/>
        <w:numPr>
          <w:ilvl w:val="0"/>
          <w:numId w:val="2"/>
        </w:numPr>
        <w:ind w:leftChars="0"/>
        <w:rPr>
          <w:rFonts w:asciiTheme="minorEastAsia" w:hAnsiTheme="minorEastAsia"/>
        </w:rPr>
      </w:pPr>
      <w:r>
        <w:rPr>
          <w:rFonts w:asciiTheme="minorEastAsia" w:hAnsiTheme="minorEastAsia" w:hint="eastAsia"/>
        </w:rPr>
        <w:t>（広島市）</w:t>
      </w:r>
      <w:r w:rsidRPr="00BE5DF7">
        <w:rPr>
          <w:rFonts w:asciiTheme="minorEastAsia" w:hAnsiTheme="minorEastAsia" w:hint="eastAsia"/>
        </w:rPr>
        <w:t>小規模事業所が事業を継続するには、固定費の</w:t>
      </w:r>
      <w:r>
        <w:rPr>
          <w:rFonts w:asciiTheme="minorEastAsia" w:hAnsiTheme="minorEastAsia" w:hint="eastAsia"/>
        </w:rPr>
        <w:t>確保が不可欠である。国は事業者の家賃などの固定費を全額補助すること</w:t>
      </w:r>
      <w:r w:rsidRPr="00BE5DF7">
        <w:rPr>
          <w:rFonts w:asciiTheme="minorEastAsia" w:hAnsiTheme="minorEastAsia" w:hint="eastAsia"/>
        </w:rPr>
        <w:t>。</w:t>
      </w:r>
      <w:r>
        <w:rPr>
          <w:rFonts w:asciiTheme="minorEastAsia" w:hAnsiTheme="minorEastAsia" w:hint="eastAsia"/>
        </w:rPr>
        <w:t>また、イベントのキャンセルで自営業・フリーランスの方たちが大損害を受けており、直接支援はおろか、融資も「支援の対象外」と断られるなどの事態が起きている。イベントキャンセルに伴う必要経費は国の責任で補てんをすること。</w:t>
      </w:r>
    </w:p>
    <w:p w14:paraId="63E107DB" w14:textId="214C3488" w:rsidR="00EA4394" w:rsidRDefault="00EA4394" w:rsidP="00EA4394">
      <w:pPr>
        <w:pStyle w:val="a3"/>
        <w:numPr>
          <w:ilvl w:val="0"/>
          <w:numId w:val="1"/>
        </w:numPr>
        <w:ind w:leftChars="0"/>
        <w:rPr>
          <w:rFonts w:asciiTheme="minorEastAsia" w:hAnsiTheme="minorEastAsia"/>
        </w:rPr>
      </w:pPr>
      <w:r w:rsidRPr="00BE5DF7">
        <w:rPr>
          <w:rFonts w:asciiTheme="minorEastAsia" w:hAnsiTheme="minorEastAsia" w:hint="eastAsia"/>
        </w:rPr>
        <w:t>持続化給付金の提出書類が多く、オンライン申請も不慣れで困難な業者がいる。各市を窓口とした申請事務の相談・支援体制を強化してほしい（竹原市）</w:t>
      </w:r>
    </w:p>
    <w:p w14:paraId="4AF73AE5" w14:textId="17A4EA4A" w:rsidR="00EA4394" w:rsidRDefault="00EA4394" w:rsidP="00EA4394">
      <w:pPr>
        <w:rPr>
          <w:rFonts w:asciiTheme="minorEastAsia" w:hAnsiTheme="minorEastAsia"/>
        </w:rPr>
      </w:pPr>
    </w:p>
    <w:p w14:paraId="2CBCDF8B" w14:textId="27FECEE9" w:rsidR="005E230F" w:rsidRPr="005E230F" w:rsidRDefault="005E230F" w:rsidP="00EA4394">
      <w:pPr>
        <w:rPr>
          <w:rFonts w:asciiTheme="minorEastAsia" w:hAnsiTheme="minorEastAsia"/>
          <w:b/>
          <w:bCs/>
          <w:sz w:val="24"/>
          <w:szCs w:val="24"/>
          <w:bdr w:val="single" w:sz="4" w:space="0" w:color="auto"/>
        </w:rPr>
      </w:pPr>
      <w:r w:rsidRPr="005E230F">
        <w:rPr>
          <w:rFonts w:asciiTheme="minorEastAsia" w:hAnsiTheme="minorEastAsia" w:hint="eastAsia"/>
          <w:b/>
          <w:bCs/>
          <w:sz w:val="24"/>
          <w:szCs w:val="24"/>
          <w:bdr w:val="single" w:sz="4" w:space="0" w:color="auto"/>
        </w:rPr>
        <w:t>山口県委員会からの要請</w:t>
      </w:r>
    </w:p>
    <w:p w14:paraId="34A42ABB" w14:textId="5D089DFA" w:rsidR="005E230F" w:rsidRDefault="005E230F" w:rsidP="005E230F">
      <w:pPr>
        <w:pStyle w:val="a3"/>
        <w:numPr>
          <w:ilvl w:val="0"/>
          <w:numId w:val="7"/>
        </w:numPr>
        <w:ind w:leftChars="0"/>
      </w:pPr>
      <w:r>
        <w:rPr>
          <w:rFonts w:hint="eastAsia"/>
        </w:rPr>
        <w:t>政策金融公庫の業者への無利子融資の拡充</w:t>
      </w:r>
    </w:p>
    <w:p w14:paraId="19082140" w14:textId="73269B20" w:rsidR="005E230F" w:rsidRDefault="005E230F" w:rsidP="005E230F">
      <w:pPr>
        <w:pStyle w:val="a3"/>
        <w:numPr>
          <w:ilvl w:val="0"/>
          <w:numId w:val="8"/>
        </w:numPr>
        <w:ind w:leftChars="0"/>
      </w:pPr>
      <w:r>
        <w:rPr>
          <w:rFonts w:hint="eastAsia"/>
        </w:rPr>
        <w:t>限度額を上げ、無利子期間を５年に延長すること。</w:t>
      </w:r>
    </w:p>
    <w:p w14:paraId="67F05B81" w14:textId="407969F4" w:rsidR="005E230F" w:rsidRDefault="005E230F" w:rsidP="005E230F">
      <w:pPr>
        <w:pStyle w:val="a3"/>
        <w:numPr>
          <w:ilvl w:val="0"/>
          <w:numId w:val="8"/>
        </w:numPr>
        <w:ind w:leftChars="0"/>
      </w:pPr>
      <w:r>
        <w:rPr>
          <w:rFonts w:hint="eastAsia"/>
        </w:rPr>
        <w:lastRenderedPageBreak/>
        <w:t>「売上げの減少」の要件を緩和し、営業持続化のために積極的に融資を実行すること。</w:t>
      </w:r>
    </w:p>
    <w:p w14:paraId="0AF35A1B" w14:textId="07A9FF79" w:rsidR="005E230F" w:rsidRDefault="005E230F" w:rsidP="005E230F">
      <w:pPr>
        <w:pStyle w:val="a3"/>
        <w:numPr>
          <w:ilvl w:val="0"/>
          <w:numId w:val="8"/>
        </w:numPr>
        <w:ind w:leftChars="0"/>
      </w:pPr>
      <w:r>
        <w:rPr>
          <w:rFonts w:hint="eastAsia"/>
        </w:rPr>
        <w:t>提出書類に「仕事の予定」の記載を求められているが、新型コロナウイルス感染防止のための輸入制限により、材料の確保が困難な建設業等については、特例措置を講じて、融資を実行すること。</w:t>
      </w:r>
    </w:p>
    <w:p w14:paraId="34D4630D" w14:textId="5E292354" w:rsidR="005E230F" w:rsidRDefault="005E230F" w:rsidP="005E230F">
      <w:pPr>
        <w:pStyle w:val="a3"/>
        <w:numPr>
          <w:ilvl w:val="0"/>
          <w:numId w:val="8"/>
        </w:numPr>
        <w:ind w:leftChars="0"/>
      </w:pPr>
      <w:r>
        <w:rPr>
          <w:rFonts w:hint="eastAsia"/>
        </w:rPr>
        <w:t>政策金融公庫の人員を増やし、相談体制を拡充すること。</w:t>
      </w:r>
    </w:p>
    <w:p w14:paraId="6B3D354A" w14:textId="77777777" w:rsidR="00E3551A" w:rsidRDefault="00E3551A" w:rsidP="00E3551A">
      <w:pPr>
        <w:pStyle w:val="a3"/>
        <w:ind w:leftChars="0"/>
      </w:pPr>
    </w:p>
    <w:p w14:paraId="4278CCF7" w14:textId="77AAEBD7" w:rsidR="005E230F" w:rsidRDefault="005E230F" w:rsidP="005E230F">
      <w:pPr>
        <w:pStyle w:val="a3"/>
        <w:numPr>
          <w:ilvl w:val="0"/>
          <w:numId w:val="7"/>
        </w:numPr>
        <w:ind w:leftChars="0"/>
      </w:pPr>
      <w:r>
        <w:rPr>
          <w:rFonts w:hint="eastAsia"/>
        </w:rPr>
        <w:t>持続化給付金について</w:t>
      </w:r>
    </w:p>
    <w:p w14:paraId="2F5BF380" w14:textId="49352EB2" w:rsidR="005E230F" w:rsidRDefault="005E230F" w:rsidP="005E230F">
      <w:pPr>
        <w:pStyle w:val="a3"/>
        <w:numPr>
          <w:ilvl w:val="0"/>
          <w:numId w:val="8"/>
        </w:numPr>
        <w:ind w:leftChars="0"/>
      </w:pPr>
      <w:r>
        <w:rPr>
          <w:rFonts w:hint="eastAsia"/>
        </w:rPr>
        <w:t>自粛による影響は、飲食業やサービス業などは、深刻な影響が広がっている。「前年比売上減の５０％」を大幅に緩和して、経営継続の意欲が出てくように改善してほしい。</w:t>
      </w:r>
    </w:p>
    <w:p w14:paraId="7599522F" w14:textId="7D137F71" w:rsidR="005E230F" w:rsidRDefault="005E230F" w:rsidP="005E230F">
      <w:pPr>
        <w:pStyle w:val="a3"/>
        <w:numPr>
          <w:ilvl w:val="0"/>
          <w:numId w:val="8"/>
        </w:numPr>
        <w:ind w:leftChars="0"/>
      </w:pPr>
      <w:r>
        <w:rPr>
          <w:rFonts w:hint="eastAsia"/>
        </w:rPr>
        <w:t>「電子申告のみ受付」、「今年の新規開業は除外」、「確定申告欄の事業所得」しか認めない」など、中小業者、フリーランスへの選別・差別化はやめてほしい。</w:t>
      </w:r>
    </w:p>
    <w:p w14:paraId="63FED11E" w14:textId="263247AD" w:rsidR="005E230F" w:rsidRDefault="005E230F" w:rsidP="00EA4394">
      <w:pPr>
        <w:rPr>
          <w:rFonts w:asciiTheme="minorEastAsia" w:hAnsiTheme="minorEastAsia"/>
        </w:rPr>
      </w:pPr>
    </w:p>
    <w:p w14:paraId="4E915E17" w14:textId="142C7CB8" w:rsidR="00E3551A" w:rsidRDefault="00E3551A" w:rsidP="00E3551A">
      <w:pPr>
        <w:pStyle w:val="a3"/>
        <w:numPr>
          <w:ilvl w:val="0"/>
          <w:numId w:val="7"/>
        </w:numPr>
        <w:ind w:leftChars="0"/>
      </w:pPr>
      <w:r>
        <w:rPr>
          <w:rFonts w:hint="eastAsia"/>
        </w:rPr>
        <w:t>地域振興に不可欠なホテル・旅館等の宿泊施設の営業持続化を支援するため、国の責任で、固定資産税の減免や固定費（光熱水費）の補助を実施すること。</w:t>
      </w:r>
    </w:p>
    <w:p w14:paraId="71F491FC" w14:textId="77777777" w:rsidR="00E3551A" w:rsidRPr="00E3551A" w:rsidRDefault="00E3551A" w:rsidP="00EA4394">
      <w:pPr>
        <w:rPr>
          <w:rFonts w:asciiTheme="minorEastAsia" w:hAnsiTheme="minorEastAsia"/>
        </w:rPr>
      </w:pPr>
    </w:p>
    <w:p w14:paraId="6275BAA1" w14:textId="57148F6C" w:rsidR="003E52DE" w:rsidRPr="003E52DE" w:rsidRDefault="003E52DE" w:rsidP="00EA4394">
      <w:pPr>
        <w:rPr>
          <w:rFonts w:asciiTheme="minorEastAsia" w:hAnsiTheme="minorEastAsia"/>
          <w:b/>
          <w:bCs/>
          <w:sz w:val="24"/>
          <w:szCs w:val="24"/>
          <w:bdr w:val="single" w:sz="4" w:space="0" w:color="auto"/>
        </w:rPr>
      </w:pPr>
      <w:r w:rsidRPr="003E52DE">
        <w:rPr>
          <w:rFonts w:asciiTheme="minorEastAsia" w:hAnsiTheme="minorEastAsia" w:hint="eastAsia"/>
          <w:b/>
          <w:bCs/>
          <w:sz w:val="24"/>
          <w:szCs w:val="24"/>
          <w:bdr w:val="single" w:sz="4" w:space="0" w:color="auto"/>
        </w:rPr>
        <w:t>鳥取県委員会からの要請</w:t>
      </w:r>
    </w:p>
    <w:p w14:paraId="4ACF116D" w14:textId="77777777" w:rsidR="003E52DE" w:rsidRDefault="003E52DE" w:rsidP="00EA4394">
      <w:pPr>
        <w:rPr>
          <w:rFonts w:asciiTheme="minorEastAsia" w:hAnsiTheme="minorEastAsia"/>
        </w:rPr>
      </w:pPr>
    </w:p>
    <w:p w14:paraId="4373088C" w14:textId="7AE482D6" w:rsidR="003E52DE" w:rsidRPr="003E52DE" w:rsidRDefault="003E52DE" w:rsidP="00994C9F">
      <w:pPr>
        <w:pStyle w:val="a3"/>
        <w:numPr>
          <w:ilvl w:val="0"/>
          <w:numId w:val="9"/>
        </w:numPr>
        <w:ind w:leftChars="0"/>
        <w:rPr>
          <w:rFonts w:asciiTheme="minorEastAsia" w:hAnsiTheme="minorEastAsia"/>
        </w:rPr>
      </w:pPr>
      <w:r w:rsidRPr="003E52DE">
        <w:rPr>
          <w:rFonts w:asciiTheme="minorEastAsia" w:hAnsiTheme="minorEastAsia"/>
        </w:rPr>
        <w:t>暖冬と行動自粛で、ガソリンスタンドの収入が激減し、経営が危ぶまれている。とりわけ中山間地域のガソリンスタンドが廃止されると、住民生活に重大な影響を与えるため、ガソリンスタンドの経営が維持できるよう国が支援すること。</w:t>
      </w:r>
    </w:p>
    <w:p w14:paraId="29D2C93D" w14:textId="167EE721" w:rsidR="003E52DE" w:rsidRPr="003E52DE" w:rsidRDefault="003E52DE" w:rsidP="00EA4394">
      <w:pPr>
        <w:rPr>
          <w:rFonts w:asciiTheme="minorEastAsia" w:hAnsiTheme="minorEastAsia"/>
        </w:rPr>
      </w:pPr>
    </w:p>
    <w:p w14:paraId="43944B9D" w14:textId="57FFF5AC" w:rsidR="00276956" w:rsidRPr="003E52DE" w:rsidRDefault="00276956" w:rsidP="00EA4394">
      <w:pPr>
        <w:rPr>
          <w:rFonts w:asciiTheme="minorEastAsia" w:hAnsiTheme="minorEastAsia"/>
          <w:b/>
          <w:bCs/>
          <w:bdr w:val="single" w:sz="4" w:space="0" w:color="auto"/>
        </w:rPr>
      </w:pPr>
      <w:r w:rsidRPr="003E52DE">
        <w:rPr>
          <w:rFonts w:asciiTheme="minorEastAsia" w:hAnsiTheme="minorEastAsia" w:hint="eastAsia"/>
          <w:b/>
          <w:bCs/>
          <w:bdr w:val="single" w:sz="4" w:space="0" w:color="auto"/>
        </w:rPr>
        <w:t>島根県</w:t>
      </w:r>
      <w:r w:rsidR="003E52DE">
        <w:rPr>
          <w:rFonts w:asciiTheme="minorEastAsia" w:hAnsiTheme="minorEastAsia" w:hint="eastAsia"/>
          <w:b/>
          <w:bCs/>
          <w:bdr w:val="single" w:sz="4" w:space="0" w:color="auto"/>
        </w:rPr>
        <w:t>委員会からの要請</w:t>
      </w:r>
    </w:p>
    <w:p w14:paraId="187A669D" w14:textId="39B0E313" w:rsidR="00276956" w:rsidRDefault="00276956" w:rsidP="00994C9F">
      <w:pPr>
        <w:pStyle w:val="a3"/>
        <w:numPr>
          <w:ilvl w:val="0"/>
          <w:numId w:val="10"/>
        </w:numPr>
        <w:ind w:leftChars="0"/>
        <w:rPr>
          <w:rFonts w:asciiTheme="minorEastAsia" w:hAnsiTheme="minorEastAsia"/>
        </w:rPr>
      </w:pPr>
      <w:r w:rsidRPr="00276956">
        <w:rPr>
          <w:rFonts w:asciiTheme="minorEastAsia" w:hAnsiTheme="minorEastAsia" w:hint="eastAsia"/>
        </w:rPr>
        <w:t>「持続化給付金」の対象を直接・間接に損失を受けた事業者全体に拡大し、固定費が払えるよう給付額を引き上げること。休業を余儀なくされた事業者に対し、固定費を全額補償するなど安心して休業できるようにすること。</w:t>
      </w:r>
    </w:p>
    <w:p w14:paraId="03410107" w14:textId="23BEBC39" w:rsidR="00994C9F" w:rsidRPr="00994C9F" w:rsidRDefault="00994C9F" w:rsidP="00994C9F">
      <w:pPr>
        <w:pStyle w:val="a3"/>
        <w:numPr>
          <w:ilvl w:val="0"/>
          <w:numId w:val="10"/>
        </w:numPr>
        <w:ind w:leftChars="0"/>
        <w:rPr>
          <w:rFonts w:asciiTheme="minorEastAsia" w:hAnsiTheme="minorEastAsia"/>
        </w:rPr>
      </w:pPr>
      <w:r w:rsidRPr="00994C9F">
        <w:rPr>
          <w:rFonts w:asciiTheme="minorEastAsia" w:hAnsiTheme="minorEastAsia"/>
        </w:rPr>
        <w:t>島根原発について</w:t>
      </w:r>
    </w:p>
    <w:p w14:paraId="6FD12BB4" w14:textId="67479E56" w:rsidR="00994C9F" w:rsidRPr="00994C9F" w:rsidRDefault="00994C9F" w:rsidP="00994C9F">
      <w:pPr>
        <w:pStyle w:val="a3"/>
        <w:numPr>
          <w:ilvl w:val="0"/>
          <w:numId w:val="8"/>
        </w:numPr>
        <w:ind w:leftChars="0"/>
        <w:rPr>
          <w:rFonts w:asciiTheme="minorEastAsia" w:hAnsiTheme="minorEastAsia"/>
        </w:rPr>
      </w:pPr>
      <w:r w:rsidRPr="00994C9F">
        <w:rPr>
          <w:rFonts w:asciiTheme="minorEastAsia" w:hAnsiTheme="minorEastAsia"/>
        </w:rPr>
        <w:t>島根原発の再稼働・稼働にむけて、新規制基準への適合性審査が行われている。しかし、新型コロナウイルス問題で、しばらくの間は住民が避難することもが困難な状況であり、審査を中断すること。</w:t>
      </w:r>
    </w:p>
    <w:p w14:paraId="3F18976B" w14:textId="1EB5ADCC" w:rsidR="00276956" w:rsidRPr="00276956" w:rsidRDefault="00286A94" w:rsidP="00286A94">
      <w:pPr>
        <w:jc w:val="right"/>
        <w:rPr>
          <w:rFonts w:asciiTheme="minorEastAsia" w:hAnsiTheme="minorEastAsia"/>
        </w:rPr>
      </w:pPr>
      <w:r>
        <w:rPr>
          <w:rFonts w:asciiTheme="minorEastAsia" w:hAnsiTheme="minorEastAsia" w:hint="eastAsia"/>
        </w:rPr>
        <w:t>以上</w:t>
      </w:r>
    </w:p>
    <w:sectPr w:rsidR="00276956" w:rsidRPr="0027695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E88D" w14:textId="77777777" w:rsidR="00FD336C" w:rsidRDefault="00FD336C" w:rsidP="00276956">
      <w:r>
        <w:separator/>
      </w:r>
    </w:p>
  </w:endnote>
  <w:endnote w:type="continuationSeparator" w:id="0">
    <w:p w14:paraId="3E8111F0" w14:textId="77777777" w:rsidR="00FD336C" w:rsidRDefault="00FD336C" w:rsidP="0027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B32E" w14:textId="77777777" w:rsidR="00FD336C" w:rsidRDefault="00FD336C" w:rsidP="00276956">
      <w:r>
        <w:separator/>
      </w:r>
    </w:p>
  </w:footnote>
  <w:footnote w:type="continuationSeparator" w:id="0">
    <w:p w14:paraId="24038730" w14:textId="77777777" w:rsidR="00FD336C" w:rsidRDefault="00FD336C" w:rsidP="0027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60680"/>
      <w:docPartObj>
        <w:docPartGallery w:val="Page Numbers (Top of Page)"/>
        <w:docPartUnique/>
      </w:docPartObj>
    </w:sdtPr>
    <w:sdtEndPr/>
    <w:sdtContent>
      <w:p w14:paraId="1162D0FC" w14:textId="47A79B05" w:rsidR="003E52DE" w:rsidRDefault="003E52DE">
        <w:pPr>
          <w:pStyle w:val="a4"/>
          <w:jc w:val="right"/>
        </w:pPr>
        <w:r>
          <w:fldChar w:fldCharType="begin"/>
        </w:r>
        <w:r>
          <w:instrText>PAGE   \* MERGEFORMAT</w:instrText>
        </w:r>
        <w:r>
          <w:fldChar w:fldCharType="separate"/>
        </w:r>
        <w:r>
          <w:rPr>
            <w:lang w:val="ja-JP"/>
          </w:rPr>
          <w:t>2</w:t>
        </w:r>
        <w:r>
          <w:fldChar w:fldCharType="end"/>
        </w:r>
      </w:p>
    </w:sdtContent>
  </w:sdt>
  <w:p w14:paraId="7589A4F0" w14:textId="77777777" w:rsidR="003E52DE" w:rsidRDefault="003E52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92C"/>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3758A"/>
    <w:multiLevelType w:val="hybridMultilevel"/>
    <w:tmpl w:val="269ED1D8"/>
    <w:lvl w:ilvl="0" w:tplc="31FAB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C780B"/>
    <w:multiLevelType w:val="hybridMultilevel"/>
    <w:tmpl w:val="473645A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906E6E"/>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629E6"/>
    <w:multiLevelType w:val="hybridMultilevel"/>
    <w:tmpl w:val="0A8E40E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7B5874"/>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1006F"/>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A437E"/>
    <w:multiLevelType w:val="hybridMultilevel"/>
    <w:tmpl w:val="DB68AA16"/>
    <w:lvl w:ilvl="0" w:tplc="F45616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C23A7B"/>
    <w:multiLevelType w:val="hybridMultilevel"/>
    <w:tmpl w:val="72A22F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DE61FB"/>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7"/>
  </w:num>
  <w:num w:numId="4">
    <w:abstractNumId w:val="0"/>
  </w:num>
  <w:num w:numId="5">
    <w:abstractNumId w:val="1"/>
  </w:num>
  <w:num w:numId="6">
    <w:abstractNumId w:val="9"/>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94"/>
    <w:rsid w:val="00073DCD"/>
    <w:rsid w:val="00131C85"/>
    <w:rsid w:val="00276956"/>
    <w:rsid w:val="00286A94"/>
    <w:rsid w:val="003E52DE"/>
    <w:rsid w:val="005913E4"/>
    <w:rsid w:val="0059410F"/>
    <w:rsid w:val="005E230F"/>
    <w:rsid w:val="00755054"/>
    <w:rsid w:val="008001AA"/>
    <w:rsid w:val="00870117"/>
    <w:rsid w:val="0092420B"/>
    <w:rsid w:val="00994C9F"/>
    <w:rsid w:val="009A7E1B"/>
    <w:rsid w:val="00CC7420"/>
    <w:rsid w:val="00E3551A"/>
    <w:rsid w:val="00EA4394"/>
    <w:rsid w:val="00EC7B1D"/>
    <w:rsid w:val="00FD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8B0CC68"/>
  <w15:chartTrackingRefBased/>
  <w15:docId w15:val="{BA3D6580-7BC1-45AC-AEF1-2FFB1D0A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394"/>
    <w:pPr>
      <w:ind w:leftChars="400" w:left="840"/>
    </w:pPr>
  </w:style>
  <w:style w:type="paragraph" w:styleId="a4">
    <w:name w:val="header"/>
    <w:basedOn w:val="a"/>
    <w:link w:val="a5"/>
    <w:uiPriority w:val="99"/>
    <w:unhideWhenUsed/>
    <w:rsid w:val="00276956"/>
    <w:pPr>
      <w:tabs>
        <w:tab w:val="center" w:pos="4252"/>
        <w:tab w:val="right" w:pos="8504"/>
      </w:tabs>
      <w:snapToGrid w:val="0"/>
    </w:pPr>
  </w:style>
  <w:style w:type="character" w:customStyle="1" w:styleId="a5">
    <w:name w:val="ヘッダー (文字)"/>
    <w:basedOn w:val="a0"/>
    <w:link w:val="a4"/>
    <w:uiPriority w:val="99"/>
    <w:rsid w:val="00276956"/>
  </w:style>
  <w:style w:type="paragraph" w:styleId="a6">
    <w:name w:val="footer"/>
    <w:basedOn w:val="a"/>
    <w:link w:val="a7"/>
    <w:uiPriority w:val="99"/>
    <w:unhideWhenUsed/>
    <w:rsid w:val="00276956"/>
    <w:pPr>
      <w:tabs>
        <w:tab w:val="center" w:pos="4252"/>
        <w:tab w:val="right" w:pos="8504"/>
      </w:tabs>
      <w:snapToGrid w:val="0"/>
    </w:pPr>
  </w:style>
  <w:style w:type="character" w:customStyle="1" w:styleId="a7">
    <w:name w:val="フッター (文字)"/>
    <w:basedOn w:val="a0"/>
    <w:link w:val="a6"/>
    <w:uiPriority w:val="99"/>
    <w:rsid w:val="00276956"/>
  </w:style>
  <w:style w:type="character" w:styleId="a8">
    <w:name w:val="Hyperlink"/>
    <w:basedOn w:val="a0"/>
    <w:uiPriority w:val="99"/>
    <w:semiHidden/>
    <w:unhideWhenUsed/>
    <w:rsid w:val="00591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wikipedia.org/wiki/%E6%A2%B6%E5%B1%B1%E5%BC%98%E5%BF%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2020-05-18T06:13:00Z</cp:lastPrinted>
  <dcterms:created xsi:type="dcterms:W3CDTF">2020-05-14T03:00:00Z</dcterms:created>
  <dcterms:modified xsi:type="dcterms:W3CDTF">2020-05-21T01:28:00Z</dcterms:modified>
</cp:coreProperties>
</file>